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F74" w:rsidRDefault="00886F74" w:rsidP="00355B4A">
      <w:pPr>
        <w:spacing w:after="60"/>
        <w:jc w:val="center"/>
        <w:rPr>
          <w:b/>
        </w:rPr>
      </w:pPr>
      <w:r w:rsidRPr="00886F74">
        <w:rPr>
          <w:b/>
        </w:rPr>
        <w:t>EXTRAITS DU BILAN 2017 DE LA CTM</w:t>
      </w:r>
    </w:p>
    <w:p w:rsidR="00886F74" w:rsidRPr="00355B4A" w:rsidRDefault="00355B4A" w:rsidP="00886F74">
      <w:pPr>
        <w:spacing w:after="360"/>
        <w:jc w:val="center"/>
        <w:rPr>
          <w:i/>
          <w:sz w:val="20"/>
        </w:rPr>
      </w:pPr>
      <w:r w:rsidRPr="00355B4A">
        <w:rPr>
          <w:i/>
          <w:sz w:val="20"/>
        </w:rPr>
        <w:t>(Source : site officiel de la CTM)</w:t>
      </w:r>
    </w:p>
    <w:tbl>
      <w:tblPr>
        <w:tblW w:w="6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4"/>
        <w:gridCol w:w="1576"/>
      </w:tblGrid>
      <w:tr w:rsidR="00886F74" w:rsidRPr="00886F74" w:rsidTr="00886F74">
        <w:trPr>
          <w:trHeight w:val="312"/>
          <w:jc w:val="center"/>
        </w:trPr>
        <w:tc>
          <w:tcPr>
            <w:tcW w:w="6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Commande publique de la CTM dans le BTP en 2017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€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Désignation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Montant engagé</w:t>
            </w:r>
          </w:p>
        </w:tc>
      </w:tr>
      <w:tr w:rsidR="00886F74" w:rsidRPr="00886F74" w:rsidTr="00886F74">
        <w:trPr>
          <w:trHeight w:val="172"/>
          <w:jc w:val="center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Ingénierie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1 198 514,00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Maintenance du Réseau Routier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13 395 155,00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TCSP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4 511 326,00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Infrastructures portuaires et maritimes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1 040 772,00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Action en matière de gestion d'eau potable et d'irrigation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3 153 294,00</w:t>
            </w:r>
          </w:p>
        </w:tc>
      </w:tr>
      <w:tr w:rsidR="00886F74" w:rsidRPr="00886F74" w:rsidTr="00886F74">
        <w:trPr>
          <w:trHeight w:val="108"/>
          <w:jc w:val="center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infrastructures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55 331 472,00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Bâtiments scolaires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21 682 471,00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Autres bâtiments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12 586 028,00</w:t>
            </w:r>
          </w:p>
        </w:tc>
      </w:tr>
      <w:tr w:rsidR="00886F74" w:rsidRPr="00886F74" w:rsidTr="00886F74">
        <w:trPr>
          <w:trHeight w:val="108"/>
          <w:jc w:val="center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bâtiments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34 268 499,00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Général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89 599 971,00</w:t>
            </w:r>
          </w:p>
        </w:tc>
      </w:tr>
    </w:tbl>
    <w:p w:rsidR="00886F74" w:rsidRDefault="00886F74"/>
    <w:p w:rsidR="00886F74" w:rsidRDefault="00886F74">
      <w:r>
        <w:br w:type="page"/>
      </w:r>
    </w:p>
    <w:tbl>
      <w:tblPr>
        <w:tblW w:w="12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1480"/>
        <w:gridCol w:w="960"/>
        <w:gridCol w:w="960"/>
        <w:gridCol w:w="960"/>
        <w:gridCol w:w="3860"/>
      </w:tblGrid>
      <w:tr w:rsidR="00886F74" w:rsidRPr="00886F74" w:rsidTr="00886F74">
        <w:trPr>
          <w:trHeight w:val="312"/>
          <w:jc w:val="center"/>
        </w:trPr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Opérations à venir en 2018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r-FR"/>
              </w:rPr>
              <w:t>En millions d'€</w:t>
            </w:r>
          </w:p>
        </w:tc>
      </w:tr>
      <w:tr w:rsidR="00886F74" w:rsidRPr="00886F74" w:rsidTr="00886F74">
        <w:trPr>
          <w:trHeight w:val="624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Budget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Début travaux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Fin travaux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Prévision 2018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Observations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Aerodrome</w:t>
            </w:r>
            <w:proofErr w:type="spellEnd"/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Basse-Pointe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Mise hors d'eau RD15 Mahaut-Petit Pré-Lamentin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sept</w:t>
            </w:r>
            <w:proofErr w:type="gramEnd"/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Pas de date indiquée de début des travaux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Reconstruction Observatoire volcanologique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déc</w:t>
            </w:r>
            <w:proofErr w:type="gramEnd"/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-14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juin</w:t>
            </w:r>
            <w:proofErr w:type="gramEnd"/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1,00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VRD compris - Livraison 1er semestre 2018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Cité scolaire provisoire Ste-Marie Anse Charpentier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janv</w:t>
            </w:r>
            <w:proofErr w:type="gramEnd"/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sept</w:t>
            </w:r>
            <w:proofErr w:type="gramEnd"/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-18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15,00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VRD compris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Construction Lycée Schoelcher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24,00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Construction </w:t>
            </w:r>
            <w:proofErr w:type="spellStart"/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Pole</w:t>
            </w:r>
            <w:proofErr w:type="spellEnd"/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Universitaire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2,00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Réhabilitation Fond-St-Jacques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1,20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Réhabilitation Golf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Echangeur Mangot </w:t>
            </w:r>
            <w:proofErr w:type="spellStart"/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Vulcin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Consultation MO en cours - Travaux 2019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Viaduc Fond Lahaye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Consultation MO en cours - Travaux 2020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Traversée Gros-Morne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Consultation en cours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RN3 Arboretum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Notifié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RN4 Aménagement Giratoire Fantaisie St Joseph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Attribué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RN1 Route du Stade du Lorrain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Consultation en cours</w:t>
            </w:r>
          </w:p>
        </w:tc>
      </w:tr>
      <w:tr w:rsidR="00886F74" w:rsidRPr="00886F74" w:rsidTr="00886F74">
        <w:trPr>
          <w:trHeight w:val="280"/>
          <w:jc w:val="center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242,94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43,20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F74" w:rsidRPr="00886F74" w:rsidRDefault="00886F74" w:rsidP="00886F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86F7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886F74" w:rsidRPr="00886F74" w:rsidRDefault="00886F74" w:rsidP="00886F74">
      <w:pPr>
        <w:jc w:val="right"/>
        <w:rPr>
          <w:i/>
        </w:rPr>
      </w:pPr>
      <w:r w:rsidRPr="00886F74">
        <w:rPr>
          <w:i/>
        </w:rPr>
        <w:t>Les totaux ont été ajoutés par nous</w:t>
      </w:r>
    </w:p>
    <w:sectPr w:rsidR="00886F74" w:rsidRPr="00886F74" w:rsidSect="00886F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74"/>
    <w:rsid w:val="00355B4A"/>
    <w:rsid w:val="0088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3010"/>
  <w15:chartTrackingRefBased/>
  <w15:docId w15:val="{47E0102E-16D2-471B-B6ED-4361E46F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Louis-Joseph</dc:creator>
  <cp:keywords/>
  <dc:description/>
  <cp:lastModifiedBy/>
  <cp:revision>1</cp:revision>
  <dcterms:created xsi:type="dcterms:W3CDTF">2018-01-08T20:26:00Z</dcterms:created>
</cp:coreProperties>
</file>